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4B7" w:rsidRDefault="005434B7" w:rsidP="005434B7">
      <w:r>
        <w:t>Allegato B</w:t>
      </w:r>
    </w:p>
    <w:p w:rsidR="005434B7" w:rsidRDefault="005434B7" w:rsidP="005434B7"/>
    <w:p w:rsidR="005434B7" w:rsidRDefault="005434B7" w:rsidP="005434B7">
      <w:r>
        <w:t>Seduta n. 507 del 26/7/2011</w:t>
      </w:r>
    </w:p>
    <w:p w:rsidR="005434B7" w:rsidRDefault="005434B7" w:rsidP="005434B7"/>
    <w:p w:rsidR="005434B7" w:rsidRDefault="005434B7" w:rsidP="005434B7">
      <w:r>
        <w:t>DIFESA</w:t>
      </w:r>
    </w:p>
    <w:p w:rsidR="005434B7" w:rsidRDefault="005434B7" w:rsidP="005434B7"/>
    <w:p w:rsidR="005434B7" w:rsidRDefault="005434B7" w:rsidP="005434B7">
      <w:r>
        <w:t>Interrogazione a risposta in Commissione:</w:t>
      </w:r>
    </w:p>
    <w:p w:rsidR="005434B7" w:rsidRDefault="005434B7" w:rsidP="005434B7"/>
    <w:p w:rsidR="005434B7" w:rsidRDefault="005434B7" w:rsidP="005434B7">
      <w:r>
        <w:t>FIANO. - Al Ministro della difesa. - Per sapere - premesso che:</w:t>
      </w:r>
    </w:p>
    <w:p w:rsidR="005434B7" w:rsidRDefault="005434B7" w:rsidP="005434B7">
      <w:r>
        <w:t>in questi ultimi mesi in Afghanistan si sta assistendo ad una moltiplicazione degli attacchi contro le colonne di mezzi militari italiani utilizzati per i rifornimenti, che sta aggravando pesantemente il numero delle vittime italiane salito il 25 luglio 2011 drammaticamente a 41 militari caduti in Afghanistan e dei militari feriti;</w:t>
      </w:r>
    </w:p>
    <w:p w:rsidR="005434B7" w:rsidRDefault="005434B7" w:rsidP="005434B7">
      <w:r>
        <w:t>come documentato dal settimanale l'Espresso, il contratto relativo alla blindatura di questi mezzi di trasporto per rifornimento è bloccato da mesi -:</w:t>
      </w:r>
    </w:p>
    <w:p w:rsidR="005434B7" w:rsidRDefault="005434B7" w:rsidP="005434B7">
      <w:r>
        <w:t>se corrisponda a verità il fatto che tale contratto sia bloccato e, nel caso, presso quale amministrazione;</w:t>
      </w:r>
    </w:p>
    <w:p w:rsidR="005434B7" w:rsidRDefault="005434B7" w:rsidP="005434B7">
      <w:r>
        <w:t>quale sia il livello di blindatura dei mezzi italiani e se sia in corso un processo di revisione del livello di blindatura in relazione alle nuove modalità di attacco ai nostri mezzi.</w:t>
      </w:r>
    </w:p>
    <w:p w:rsidR="005434B7" w:rsidRDefault="005434B7" w:rsidP="005434B7">
      <w:r>
        <w:t>(5-05171)</w:t>
      </w:r>
    </w:p>
    <w:p w:rsidR="005434B7" w:rsidRDefault="005434B7" w:rsidP="005434B7"/>
    <w:p w:rsidR="005434B7" w:rsidRDefault="005434B7" w:rsidP="005434B7">
      <w:r>
        <w:t>Interrogazione a risposta scritta:</w:t>
      </w:r>
    </w:p>
    <w:p w:rsidR="005434B7" w:rsidRDefault="005434B7" w:rsidP="005434B7"/>
    <w:p w:rsidR="005434B7" w:rsidRDefault="005434B7" w:rsidP="005434B7">
      <w:r>
        <w:t>PALADINI. - Al Ministro della difesa. - Per sapere - premesso che:</w:t>
      </w:r>
    </w:p>
    <w:p w:rsidR="005434B7" w:rsidRDefault="005434B7" w:rsidP="005434B7">
      <w:r>
        <w:t>un numero rilevante di carabinieri ausiliari in congedo, pur avendo prestato servizio nell'Arma con abnegazione e spirito di sacrificio, si ritrova ad oggi tra le fila del precariato, non avendo potuto, al termine della ferma contratta, sviluppare una carriera nelle Forze armate o nelle Forze di polizia ad ordinamento militare o civile;</w:t>
      </w:r>
    </w:p>
    <w:p w:rsidR="005434B7" w:rsidRDefault="005434B7" w:rsidP="005434B7">
      <w:r>
        <w:t>la maggior parte degli ausiliari, al termine del percorso nell'Arma, nonostante sia risultata idonea al proseguimento di carriera, non è stata prescelta per la ferma quadriennale, venendo congedata per esubero ed esclusa, di fatto, dall'immissione nei ruoli del servizio permanente delle Forze armate;</w:t>
      </w:r>
    </w:p>
    <w:p w:rsidR="005434B7" w:rsidRDefault="005434B7" w:rsidP="005434B7">
      <w:r>
        <w:t xml:space="preserve">l'Arma dei carabinieri, ai fini di completamento dell'organico, ha più volte indetto concorsi pubblici, ai quali hanno avuto accesso sia ex appartenenti alle Forze armate sia privati cittadini. In tal senso il decreto legislativo n. 198 del 1995, nel dettare norme relative al reclutamento dei carabinieri, ha richiamato la </w:t>
      </w:r>
      <w:r>
        <w:lastRenderedPageBreak/>
        <w:t>legge n. 537 del 1993. Tale legge prevedeva che il Governo emanasse uno o più regolamenti per «incentivare il reclutamento di cui alla legge 24 dicembre 1986, n. 958, e successive modificazioni, riservando ai volontari congedati senza demerito l'accesso alle carriere iniziali nella Difesa, nei Corpi armati e nel Corpo militare della Croce rossa»;</w:t>
      </w:r>
    </w:p>
    <w:p w:rsidR="005434B7" w:rsidRDefault="005434B7" w:rsidP="005434B7">
      <w:r>
        <w:t>le quote di cui sopra non sono però state rispettate, tanto che nei recenti concorsi banditi dall'Arma dei carabinieri per gli ausiliari in congedo non è stata prevista alcuna riserva di posti, essendo questi ultimi esclusivamente destinati agli altri Corpi delle Forze armate;</w:t>
      </w:r>
    </w:p>
    <w:p w:rsidR="005434B7" w:rsidRDefault="005434B7" w:rsidP="005434B7">
      <w:r>
        <w:t>inoltre, nonostante nel tempo siano state emanate norme (decreto-legge n. 64 del 2002, legge n. 226 del 2004) per il reintegro nei ruoli dell'Arma dei carabinieri degli ausiliari in congedo, solo un numero esiguo di ausiliari ha visto soddisfatte le proprie aspettative -:</w:t>
      </w:r>
    </w:p>
    <w:p w:rsidR="005434B7" w:rsidRDefault="005434B7" w:rsidP="005434B7">
      <w:r>
        <w:t>quali iniziative il Ministro interrogato intenda adottare per favorire l'istituzione di quote di riserva, a vantaggio dei carabinieri ausiliari in congedo, nei concorsi banditi dall'Arma, nonché per l'adozione di un piano di reintegro degli stessi che preveda la loro conseguente immissione nei ruoli del servizio permanente delle Forze armate.</w:t>
      </w:r>
    </w:p>
    <w:p w:rsidR="00FF1098" w:rsidRDefault="005434B7" w:rsidP="005434B7">
      <w:r>
        <w:t>(4-12803)</w:t>
      </w:r>
      <w:bookmarkStart w:id="0" w:name="_GoBack"/>
      <w:bookmarkEnd w:id="0"/>
    </w:p>
    <w:sectPr w:rsidR="00FF1098">
      <w:pgSz w:w="11906" w:h="16838"/>
      <w:pgMar w:top="1417"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4B7"/>
    <w:rsid w:val="005253BF"/>
    <w:rsid w:val="005434B7"/>
    <w:rsid w:val="00B433D4"/>
    <w:rsid w:val="00FF109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487</Words>
  <Characters>2780</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Terabyte</dc:creator>
  <cp:keywords/>
  <dc:description/>
  <cp:lastModifiedBy>Terabyte</cp:lastModifiedBy>
  <cp:revision>1</cp:revision>
  <dcterms:created xsi:type="dcterms:W3CDTF">2011-09-01T20:08:00Z</dcterms:created>
  <dcterms:modified xsi:type="dcterms:W3CDTF">2011-09-01T20:11:00Z</dcterms:modified>
</cp:coreProperties>
</file>